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201DFD" w:rsidP="00201DFD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Руководитель Управления Федеральной налоговой службы по Приморскому краю</w:t>
      </w:r>
    </w:p>
    <w:p w:rsidR="003B7A81" w:rsidRPr="005E417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 Г. В. Колесникова</w:t>
      </w:r>
    </w:p>
    <w:p w:rsidR="00201DFD" w:rsidRDefault="00201DF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B7A81" w:rsidRDefault="00C977D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9D1C21">
        <w:rPr>
          <w:rFonts w:ascii="Times New Roman" w:hAnsi="Times New Roman" w:cs="Times New Roman"/>
          <w:b/>
          <w:sz w:val="28"/>
          <w:szCs w:val="28"/>
        </w:rPr>
        <w:t xml:space="preserve">таршего </w:t>
      </w:r>
      <w:r w:rsidR="00D13C85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 отдела обеспечения процедур банкротства</w:t>
      </w:r>
    </w:p>
    <w:p w:rsidR="00D13C85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1C21">
        <w:rPr>
          <w:rFonts w:ascii="Times New Roman" w:hAnsi="Times New Roman" w:cs="Times New Roman"/>
          <w:sz w:val="28"/>
          <w:szCs w:val="28"/>
        </w:rPr>
        <w:t>старшего</w:t>
      </w:r>
      <w:r w:rsidR="00D13C8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обеспечения процедур банкротства Управления ФНС России по Приморскому краю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старшей</w:t>
      </w:r>
      <w:r w:rsidR="00D13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C85">
        <w:rPr>
          <w:rFonts w:ascii="Times New Roman" w:hAnsi="Times New Roman" w:cs="Times New Roman"/>
          <w:sz w:val="28"/>
          <w:szCs w:val="28"/>
        </w:rPr>
        <w:t>специалисты.</w:t>
      </w:r>
    </w:p>
    <w:p w:rsidR="00D6462A" w:rsidRDefault="00D6462A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11-3-4-070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5C23D2" w:rsidRDefault="005C23D2" w:rsidP="005C23D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Область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 w:rsidR="00E5383C">
        <w:rPr>
          <w:rFonts w:ascii="Times New Roman" w:hAnsi="Times New Roman"/>
          <w:sz w:val="28"/>
          <w:szCs w:val="28"/>
        </w:rPr>
        <w:t>ьности</w:t>
      </w:r>
      <w:r w:rsidR="000726C9">
        <w:rPr>
          <w:rFonts w:ascii="Times New Roman" w:hAnsi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726C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683559"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C23D2">
        <w:rPr>
          <w:rFonts w:ascii="Times New Roman" w:eastAsia="Times New Roman" w:hAnsi="Times New Roman" w:cs="Times New Roman"/>
          <w:sz w:val="28"/>
          <w:szCs w:val="28"/>
          <w:lang w:eastAsia="ru-RU"/>
        </w:rPr>
        <w:t>егулирование финансовой деятельности и финансовых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383C" w:rsidRPr="00B93661" w:rsidRDefault="005C23D2" w:rsidP="005C23D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E5383C">
        <w:rPr>
          <w:rFonts w:ascii="Times New Roman" w:hAnsi="Times New Roman"/>
          <w:sz w:val="28"/>
          <w:szCs w:val="28"/>
        </w:rPr>
        <w:t xml:space="preserve">Вид </w:t>
      </w:r>
      <w:r w:rsidR="00E5383C" w:rsidRPr="00DE5193">
        <w:rPr>
          <w:rFonts w:ascii="Times New Roman" w:hAnsi="Times New Roman"/>
          <w:sz w:val="28"/>
          <w:szCs w:val="28"/>
        </w:rPr>
        <w:t>профессиональной служебной</w:t>
      </w:r>
      <w:r w:rsidR="000726C9">
        <w:rPr>
          <w:rFonts w:ascii="Times New Roman" w:hAnsi="Times New Roman"/>
          <w:sz w:val="28"/>
          <w:szCs w:val="28"/>
        </w:rPr>
        <w:t xml:space="preserve"> </w:t>
      </w:r>
      <w:r w:rsidR="00E5383C" w:rsidRPr="00DE5193">
        <w:rPr>
          <w:rFonts w:ascii="Times New Roman" w:hAnsi="Times New Roman"/>
          <w:sz w:val="28"/>
          <w:szCs w:val="28"/>
        </w:rPr>
        <w:t xml:space="preserve"> деятельности</w:t>
      </w:r>
      <w:r w:rsidR="000726C9" w:rsidRPr="000726C9"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старшего</w:t>
      </w:r>
      <w:r w:rsidR="000726C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E5383C"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р</w:t>
      </w:r>
      <w:r w:rsidRPr="005C23D2">
        <w:rPr>
          <w:rFonts w:ascii="Times New Roman" w:hAnsi="Times New Roman" w:cs="Times New Roman"/>
          <w:sz w:val="28"/>
          <w:szCs w:val="28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старшего</w:t>
      </w:r>
      <w:r w:rsidR="000726C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53063">
        <w:rPr>
          <w:rFonts w:ascii="Times New Roman" w:hAnsi="Times New Roman" w:cs="Times New Roman"/>
          <w:sz w:val="28"/>
          <w:szCs w:val="28"/>
        </w:rPr>
        <w:t>Руководителем Управления ФНС России по Приморскому краю.</w:t>
      </w:r>
    </w:p>
    <w:p w:rsidR="003B7A81" w:rsidRPr="00B93661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726C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26C9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B93661" w:rsidRDefault="003B7A81" w:rsidP="005C23D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</w:t>
      </w:r>
      <w:r w:rsidR="005C23D2">
        <w:rPr>
          <w:rFonts w:ascii="Times New Roman" w:hAnsi="Times New Roman" w:cs="Times New Roman"/>
          <w:b/>
          <w:sz w:val="28"/>
          <w:szCs w:val="28"/>
        </w:rPr>
        <w:t>ния должности гражданской службы</w:t>
      </w:r>
    </w:p>
    <w:p w:rsidR="003B7A81" w:rsidRPr="002075E3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B51BE">
        <w:rPr>
          <w:rFonts w:ascii="Times New Roman" w:hAnsi="Times New Roman" w:cs="Times New Roman"/>
          <w:sz w:val="28"/>
          <w:szCs w:val="28"/>
        </w:rPr>
        <w:t>старшего</w:t>
      </w:r>
      <w:r w:rsidR="000726C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C23D2">
        <w:rPr>
          <w:rFonts w:ascii="Times New Roman" w:hAnsi="Times New Roman" w:cs="Times New Roman"/>
          <w:sz w:val="28"/>
          <w:szCs w:val="28"/>
        </w:rPr>
        <w:t>высшего</w:t>
      </w:r>
      <w:r w:rsidR="002B51BE">
        <w:rPr>
          <w:rFonts w:ascii="Times New Roman" w:hAnsi="Times New Roman" w:cs="Times New Roman"/>
          <w:sz w:val="28"/>
          <w:szCs w:val="28"/>
        </w:rPr>
        <w:t xml:space="preserve"> профессионального</w:t>
      </w:r>
      <w:r w:rsidR="005C23D2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A662C8">
        <w:rPr>
          <w:rFonts w:ascii="Times New Roman" w:hAnsi="Times New Roman" w:cs="Times New Roman"/>
          <w:sz w:val="28"/>
          <w:szCs w:val="28"/>
        </w:rPr>
        <w:t xml:space="preserve">,  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установленные статьей 12 Федерального закона от 27.07.2004 № 79-ФЗ «О государственной гражданской службе Российской Федерации»</w:t>
      </w:r>
      <w:r w:rsidR="00493417">
        <w:rPr>
          <w:rFonts w:ascii="Times New Roman" w:hAnsi="Times New Roman" w:cs="Times New Roman"/>
          <w:sz w:val="28"/>
          <w:szCs w:val="28"/>
        </w:rPr>
        <w:t>)</w:t>
      </w:r>
      <w:r w:rsidR="00C158E5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>
        <w:rPr>
          <w:rFonts w:ascii="Times New Roman" w:hAnsi="Times New Roman" w:cs="Times New Roman"/>
          <w:sz w:val="28"/>
          <w:szCs w:val="28"/>
        </w:rPr>
        <w:t>специальности, направлению подготовки</w:t>
      </w:r>
      <w:r w:rsidR="00A662C8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A662C8">
        <w:rPr>
          <w:rFonts w:ascii="Times New Roman" w:hAnsi="Times New Roman" w:cs="Times New Roman"/>
          <w:sz w:val="28"/>
          <w:szCs w:val="28"/>
        </w:rPr>
        <w:t xml:space="preserve"> </w:t>
      </w:r>
      <w:r w:rsidR="00A662C8" w:rsidRPr="00A662C8">
        <w:rPr>
          <w:rFonts w:ascii="Times New Roman" w:hAnsi="Times New Roman" w:cs="Times New Roman"/>
          <w:sz w:val="28"/>
          <w:szCs w:val="28"/>
        </w:rPr>
        <w:t>«Государственный аудит», «Экономика», «Финансы и кредит», «Юриспруденция»,</w:t>
      </w:r>
      <w:r w:rsidR="00A740EB">
        <w:rPr>
          <w:rFonts w:ascii="Times New Roman" w:hAnsi="Times New Roman" w:cs="Times New Roman"/>
          <w:sz w:val="28"/>
          <w:szCs w:val="28"/>
        </w:rPr>
        <w:t xml:space="preserve"> «Государстве</w:t>
      </w:r>
      <w:r w:rsidR="00405CAF">
        <w:rPr>
          <w:rFonts w:ascii="Times New Roman" w:hAnsi="Times New Roman" w:cs="Times New Roman"/>
          <w:sz w:val="28"/>
          <w:szCs w:val="28"/>
        </w:rPr>
        <w:t>нное и муниципальное управление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86B15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05CAF">
        <w:rPr>
          <w:rFonts w:ascii="Times New Roman" w:hAnsi="Times New Roman" w:cs="Times New Roman"/>
          <w:sz w:val="28"/>
          <w:szCs w:val="28"/>
        </w:rPr>
        <w:t xml:space="preserve">требований к стажу гражданской службы или работы по </w:t>
      </w:r>
      <w:r w:rsidR="00405CAF">
        <w:rPr>
          <w:rFonts w:ascii="Times New Roman" w:hAnsi="Times New Roman" w:cs="Times New Roman"/>
          <w:sz w:val="28"/>
          <w:szCs w:val="28"/>
        </w:rPr>
        <w:lastRenderedPageBreak/>
        <w:t>специальности, направлению подготовки не установлено.</w:t>
      </w:r>
    </w:p>
    <w:p w:rsidR="00C06CE1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Конституции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ции, федеральные конституционных законов, федеральных законов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указ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Президента Российской Федерации, постановления Правител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ьства Российской Федерации, иных нормативных правовых актов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применительно к исполнению должностных обязанностей; </w:t>
      </w:r>
    </w:p>
    <w:p w:rsidR="00E01255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правовых основ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прохождения федеральной государств</w:t>
      </w:r>
      <w:r>
        <w:rPr>
          <w:rFonts w:ascii="Times New Roman" w:hAnsi="Times New Roman" w:cs="Times New Roman"/>
          <w:spacing w:val="-2"/>
          <w:sz w:val="28"/>
          <w:szCs w:val="28"/>
        </w:rPr>
        <w:t>енной гражданской службы;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правил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д</w:t>
      </w:r>
      <w:r>
        <w:rPr>
          <w:rFonts w:ascii="Times New Roman" w:hAnsi="Times New Roman" w:cs="Times New Roman"/>
          <w:spacing w:val="-2"/>
          <w:sz w:val="28"/>
          <w:szCs w:val="28"/>
        </w:rPr>
        <w:t>елового этикета, порядок работы с обращениями граждан;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правил и норм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охраны труда, техники безопасности и противопожарной защиты;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служебного распоряд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центрального аппарата, территориального органа  Федеральной налоговой службы;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поряд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работы со служебной информацией, инструкцию по делопроизводству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аппаратного и программного обеспечения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озможностей и особенностей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применения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C06CE1" w:rsidRP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общих вопросов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в области обеспечения информационной безопасности.</w:t>
      </w:r>
    </w:p>
    <w:p w:rsidR="00C06CE1" w:rsidRDefault="00E01255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дол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жностного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 xml:space="preserve"> регламент</w:t>
      </w:r>
      <w:r w:rsidR="00C06CE1">
        <w:rPr>
          <w:rFonts w:ascii="Times New Roman" w:hAnsi="Times New Roman" w:cs="Times New Roman"/>
          <w:spacing w:val="-2"/>
          <w:sz w:val="28"/>
          <w:szCs w:val="28"/>
        </w:rPr>
        <w:t>а</w:t>
      </w:r>
      <w:r w:rsidR="00C06CE1" w:rsidRPr="00C06CE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F537B6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A740EB" w:rsidRP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740EB">
        <w:rPr>
          <w:rFonts w:ascii="Times New Roman" w:hAnsi="Times New Roman" w:cs="Times New Roman"/>
          <w:sz w:val="28"/>
          <w:szCs w:val="28"/>
        </w:rPr>
        <w:t xml:space="preserve">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</w:t>
      </w:r>
      <w:r w:rsidRPr="00A740EB">
        <w:rPr>
          <w:rFonts w:ascii="Times New Roman" w:hAnsi="Times New Roman" w:cs="Times New Roman"/>
          <w:sz w:val="28"/>
          <w:szCs w:val="28"/>
        </w:rPr>
        <w:lastRenderedPageBreak/>
        <w:t>центральным аппаратом ФНС России и территориальными органами ФНС России».</w:t>
      </w:r>
    </w:p>
    <w:p w:rsidR="00A740EB" w:rsidRPr="00F537B6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0EB">
        <w:rPr>
          <w:rFonts w:ascii="Times New Roman" w:hAnsi="Times New Roman" w:cs="Times New Roman"/>
          <w:sz w:val="28"/>
          <w:szCs w:val="28"/>
        </w:rPr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71560A" w:rsidRDefault="005118E2" w:rsidP="005118E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B51BE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386B15" w:rsidRPr="00737A1D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737A1D">
        <w:rPr>
          <w:rFonts w:ascii="Times New Roman" w:hAnsi="Times New Roman" w:cs="Times New Roman"/>
          <w:sz w:val="28"/>
          <w:szCs w:val="28"/>
        </w:rPr>
        <w:t>:</w:t>
      </w:r>
      <w:r w:rsidR="009F0BC2" w:rsidRPr="00737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0EB" w:rsidRPr="00737A1D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 xml:space="preserve">- </w:t>
      </w:r>
      <w:r w:rsidR="00C056AB" w:rsidRPr="00737A1D">
        <w:rPr>
          <w:rFonts w:ascii="Times New Roman" w:hAnsi="Times New Roman" w:cs="Times New Roman"/>
          <w:sz w:val="28"/>
          <w:szCs w:val="28"/>
        </w:rPr>
        <w:t>порядок организации</w:t>
      </w:r>
      <w:r w:rsidRPr="00737A1D">
        <w:rPr>
          <w:rFonts w:ascii="Times New Roman" w:hAnsi="Times New Roman" w:cs="Times New Roman"/>
          <w:sz w:val="28"/>
          <w:szCs w:val="28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A740EB" w:rsidRPr="00737A1D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банкротства.</w:t>
      </w:r>
    </w:p>
    <w:p w:rsidR="00A740EB" w:rsidRPr="00737A1D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D82311" w:rsidRPr="00737A1D" w:rsidRDefault="00A740EB" w:rsidP="00D823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D82311" w:rsidRPr="00737A1D" w:rsidRDefault="00386B15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7871" w:rsidRPr="00737A1D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37A1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D82311" w:rsidRPr="00737A1D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 предписаний, и других распорядительных документов.  </w:t>
      </w:r>
    </w:p>
    <w:p w:rsidR="00F02350" w:rsidRPr="00737A1D" w:rsidRDefault="009F0BC2" w:rsidP="00D8231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82311" w:rsidRPr="00737A1D"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386B15" w:rsidRPr="00737A1D">
        <w:rPr>
          <w:rFonts w:ascii="Times New Roman" w:hAnsi="Times New Roman" w:cs="Times New Roman"/>
          <w:sz w:val="28"/>
          <w:szCs w:val="28"/>
        </w:rPr>
        <w:t>6.6.</w:t>
      </w:r>
      <w:r w:rsidR="00175938" w:rsidRPr="00737A1D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37A1D">
        <w:rPr>
          <w:rFonts w:ascii="Times New Roman" w:hAnsi="Times New Roman" w:cs="Times New Roman"/>
          <w:sz w:val="28"/>
          <w:szCs w:val="28"/>
        </w:rPr>
        <w:t>:</w:t>
      </w:r>
    </w:p>
    <w:p w:rsidR="00F02350" w:rsidRPr="00F02350" w:rsidRDefault="00783E24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F02350" w:rsidRPr="00F02350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квалифицированного планирования работы, экспертизы проектов нормативных правовых актов, </w:t>
      </w:r>
      <w:r w:rsidR="00381C54">
        <w:rPr>
          <w:rFonts w:ascii="Times New Roman" w:hAnsi="Times New Roman" w:cs="Times New Roman"/>
          <w:sz w:val="28"/>
          <w:szCs w:val="28"/>
        </w:rPr>
        <w:t>подготовки служебных документов</w:t>
      </w:r>
      <w:r w:rsidRPr="00F02350">
        <w:rPr>
          <w:rFonts w:ascii="Times New Roman" w:hAnsi="Times New Roman" w:cs="Times New Roman"/>
          <w:sz w:val="28"/>
          <w:szCs w:val="28"/>
        </w:rPr>
        <w:t>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381C54">
        <w:rPr>
          <w:rFonts w:ascii="Times New Roman" w:hAnsi="Times New Roman" w:cs="Times New Roman"/>
          <w:sz w:val="28"/>
          <w:szCs w:val="28"/>
        </w:rPr>
        <w:t>делопроизводства</w:t>
      </w:r>
      <w:r w:rsidRPr="00F02350">
        <w:rPr>
          <w:rFonts w:ascii="Times New Roman" w:hAnsi="Times New Roman" w:cs="Times New Roman"/>
          <w:sz w:val="28"/>
          <w:szCs w:val="28"/>
        </w:rPr>
        <w:t xml:space="preserve">, составления делового письма; 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</w:t>
      </w:r>
      <w:r w:rsidRPr="00F02350">
        <w:rPr>
          <w:rFonts w:ascii="Times New Roman" w:hAnsi="Times New Roman" w:cs="Times New Roman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F02350" w:rsidRP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</w:t>
      </w:r>
    </w:p>
    <w:p w:rsidR="00F02350" w:rsidRDefault="00F02350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350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документах.</w:t>
      </w:r>
    </w:p>
    <w:p w:rsidR="005562BE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5D8" w:rsidRPr="00737A1D" w:rsidRDefault="005562B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 xml:space="preserve">анализ финансово - хозяйственной деятельности организаций-должников, </w:t>
      </w:r>
      <w:r w:rsidR="003D35D8" w:rsidRPr="00737A1D">
        <w:rPr>
          <w:rFonts w:ascii="Times New Roman" w:hAnsi="Times New Roman" w:cs="Times New Roman"/>
          <w:sz w:val="28"/>
          <w:szCs w:val="28"/>
        </w:rPr>
        <w:t xml:space="preserve">отчетов арбитражных управляющих, </w:t>
      </w:r>
      <w:r w:rsidRPr="00737A1D">
        <w:rPr>
          <w:rFonts w:ascii="Times New Roman" w:hAnsi="Times New Roman" w:cs="Times New Roman"/>
          <w:sz w:val="28"/>
          <w:szCs w:val="28"/>
        </w:rPr>
        <w:t>участие в судебных заседаниях по делам о банкротстве должников</w:t>
      </w:r>
      <w:r w:rsidR="003D35D8" w:rsidRPr="00737A1D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5562BE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37A1D">
        <w:rPr>
          <w:rFonts w:ascii="Times New Roman" w:hAnsi="Times New Roman" w:cs="Times New Roman"/>
          <w:sz w:val="28"/>
          <w:szCs w:val="28"/>
        </w:rPr>
        <w:t xml:space="preserve"> </w:t>
      </w:r>
      <w:r w:rsidR="003D35D8" w:rsidRPr="00737A1D">
        <w:rPr>
          <w:rFonts w:ascii="Times New Roman" w:hAnsi="Times New Roman" w:cs="Times New Roman"/>
          <w:sz w:val="28"/>
          <w:szCs w:val="28"/>
        </w:rPr>
        <w:t xml:space="preserve">       </w:t>
      </w:r>
      <w:r w:rsidR="00AF09BA" w:rsidRPr="00737A1D">
        <w:rPr>
          <w:rFonts w:ascii="Times New Roman" w:hAnsi="Times New Roman" w:cs="Times New Roman"/>
          <w:sz w:val="28"/>
          <w:szCs w:val="28"/>
        </w:rPr>
        <w:t>6.8. Наличие функциональных умений</w:t>
      </w:r>
      <w:r w:rsidR="00D82311" w:rsidRPr="00737A1D">
        <w:rPr>
          <w:rFonts w:ascii="Times New Roman" w:hAnsi="Times New Roman" w:cs="Times New Roman"/>
          <w:sz w:val="28"/>
          <w:szCs w:val="28"/>
        </w:rPr>
        <w:t xml:space="preserve">: осуществление контроля исполнения  </w:t>
      </w:r>
      <w:r w:rsidR="00D82311">
        <w:rPr>
          <w:rFonts w:ascii="Times New Roman" w:hAnsi="Times New Roman" w:cs="Times New Roman"/>
          <w:sz w:val="28"/>
          <w:szCs w:val="28"/>
        </w:rPr>
        <w:t xml:space="preserve">предписаний, и других распорядительных документов. </w:t>
      </w:r>
      <w:r w:rsidR="00783E24" w:rsidRPr="00A676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D82311" w:rsidRPr="003D4B0C" w:rsidRDefault="00D823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81C54">
        <w:rPr>
          <w:rFonts w:ascii="Times New Roman" w:hAnsi="Times New Roman" w:cs="Times New Roman"/>
          <w:sz w:val="28"/>
          <w:szCs w:val="28"/>
        </w:rPr>
        <w:t>старшего</w:t>
      </w:r>
      <w:r w:rsidR="00C056A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056A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056AB">
        <w:rPr>
          <w:rFonts w:ascii="Times New Roman" w:hAnsi="Times New Roman" w:cs="Times New Roman"/>
          <w:sz w:val="28"/>
          <w:szCs w:val="28"/>
        </w:rPr>
        <w:t>отдел обеспечения процедур банкротства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381C54">
        <w:rPr>
          <w:rFonts w:ascii="Times New Roman" w:hAnsi="Times New Roman" w:cs="Times New Roman"/>
          <w:sz w:val="28"/>
          <w:szCs w:val="28"/>
        </w:rPr>
        <w:t>старший</w:t>
      </w:r>
      <w:r w:rsidR="00C056A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B3EB7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мониторинг процедур банкротства;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 xml:space="preserve">подготовку и направление в ФНС России проектов документов, материалов, на основании которых они подготовлены, и иной информации  для участия в собраниях </w:t>
      </w:r>
      <w:r w:rsidR="0027064B">
        <w:rPr>
          <w:rFonts w:ascii="Times New Roman" w:hAnsi="Times New Roman" w:cs="Times New Roman"/>
          <w:sz w:val="28"/>
          <w:szCs w:val="28"/>
        </w:rPr>
        <w:t xml:space="preserve">кредиторов, судебных заседаниях </w:t>
      </w:r>
      <w:r w:rsidRPr="006A4B0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65E97" w:rsidRPr="00C65E97">
        <w:rPr>
          <w:rFonts w:ascii="Times New Roman" w:hAnsi="Times New Roman" w:cs="Times New Roman"/>
          <w:sz w:val="28"/>
          <w:szCs w:val="28"/>
        </w:rPr>
        <w:t>Порядком, утвержденным Приказом ФНС России от 18.01.2017  №ММВ-8-18/3@</w:t>
      </w:r>
      <w:r w:rsidR="00AB3292">
        <w:rPr>
          <w:rFonts w:ascii="Times New Roman" w:hAnsi="Times New Roman" w:cs="Times New Roman"/>
          <w:sz w:val="28"/>
          <w:szCs w:val="28"/>
        </w:rPr>
        <w:t>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064B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6A4B0B">
        <w:rPr>
          <w:rFonts w:ascii="Times New Roman" w:hAnsi="Times New Roman" w:cs="Times New Roman"/>
          <w:sz w:val="28"/>
          <w:szCs w:val="28"/>
        </w:rPr>
        <w:t>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 должников второй   группы;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подготовку позиции уполномоченного органа при участии в судебных заседаниях, а также при рассмотрении обращений, жалоб, ходатайств и иных документов в связи с исполнением функций уполномоченного органа в деле о банкротстве должников, по которым Управлением принято решение о сопровождении процедур банкротства;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064B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6A4B0B">
        <w:rPr>
          <w:rFonts w:ascii="Times New Roman" w:hAnsi="Times New Roman" w:cs="Times New Roman"/>
          <w:sz w:val="28"/>
          <w:szCs w:val="28"/>
        </w:rPr>
        <w:t>позиции уполномоченного органа при обращении с заявлениями в органы прокуратуры и правоохранительные органы;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 xml:space="preserve">участие в собраниях кредиторов, судебных заседаниях должников  всех </w:t>
      </w:r>
      <w:r w:rsidR="0027064B">
        <w:rPr>
          <w:rFonts w:ascii="Times New Roman" w:hAnsi="Times New Roman" w:cs="Times New Roman"/>
          <w:sz w:val="28"/>
          <w:szCs w:val="28"/>
        </w:rPr>
        <w:t>категорий;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064B">
        <w:rPr>
          <w:rFonts w:ascii="Times New Roman" w:hAnsi="Times New Roman" w:cs="Times New Roman"/>
          <w:sz w:val="28"/>
          <w:szCs w:val="28"/>
        </w:rPr>
        <w:t>подготовку</w:t>
      </w:r>
      <w:r w:rsidRPr="006A4B0B">
        <w:rPr>
          <w:rFonts w:ascii="Times New Roman" w:hAnsi="Times New Roman" w:cs="Times New Roman"/>
          <w:sz w:val="28"/>
          <w:szCs w:val="28"/>
        </w:rPr>
        <w:t xml:space="preserve"> решения о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   в отношении должников первой группы с ФНС России,  подготовка заключений  о проведении экспертизы отчета об оценке, об обращении в арбитражный суд с ходатайством о назначении такой экспертизы, а также экспертизы</w:t>
      </w:r>
      <w:proofErr w:type="gramEnd"/>
      <w:r w:rsidRPr="006A4B0B">
        <w:rPr>
          <w:rFonts w:ascii="Times New Roman" w:hAnsi="Times New Roman" w:cs="Times New Roman"/>
          <w:sz w:val="28"/>
          <w:szCs w:val="28"/>
        </w:rPr>
        <w:t xml:space="preserve"> в целях выявления признаков преднамеренного или фиктивного банкротства  в отношении должников второй и третьей групп  независимо от уровня контроля;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подготовку ответов на запросы инспекций ФНС России  по Приморскому краю, организаций и учреждений, арбитражных управляющих, конкурсных кредиторов и иных лиц, участвующих в делах о банкротстве, по вопросам, требующим правовых разъяснений;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организацию взаимодействия с правоохранительными органами;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осуществление подготовки статистической и аналитической информации по запросам ФНС России, законодательных, исполнительных и правоохранительных органов, а так же по заданию руководителя Управления или его заместителей по вопросам, входящим в компетенцию отдела.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 xml:space="preserve">участие в семинарах–совещаниях,  кустовых семинарах по организации  </w:t>
      </w:r>
      <w:r w:rsidRPr="006A4B0B">
        <w:rPr>
          <w:rFonts w:ascii="Times New Roman" w:hAnsi="Times New Roman" w:cs="Times New Roman"/>
          <w:sz w:val="28"/>
          <w:szCs w:val="28"/>
        </w:rPr>
        <w:lastRenderedPageBreak/>
        <w:t>работы обеспечения процедур банкротства.</w:t>
      </w:r>
    </w:p>
    <w:p w:rsidR="006A4B0B" w:rsidRPr="006A4B0B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B0B">
        <w:rPr>
          <w:rFonts w:ascii="Times New Roman" w:hAnsi="Times New Roman" w:cs="Times New Roman"/>
          <w:sz w:val="28"/>
          <w:szCs w:val="28"/>
        </w:rPr>
        <w:t>участие в проведение аудиторских и тематических проверок внутреннего аудита территориальных органов ФНС России в Приморском крае;</w:t>
      </w:r>
    </w:p>
    <w:p w:rsidR="00381C54" w:rsidRDefault="006A4B0B" w:rsidP="006A4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иных</w:t>
      </w:r>
      <w:r w:rsidRPr="006A4B0B">
        <w:rPr>
          <w:rFonts w:ascii="Times New Roman" w:hAnsi="Times New Roman" w:cs="Times New Roman"/>
          <w:sz w:val="28"/>
          <w:szCs w:val="28"/>
        </w:rPr>
        <w:t xml:space="preserve"> поручений  в рамках компетенции отдела.</w:t>
      </w:r>
    </w:p>
    <w:p w:rsidR="00737A1D" w:rsidRDefault="00681090" w:rsidP="00BE42F6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E42F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737A1D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37A1D" w:rsidRPr="00737A1D" w:rsidRDefault="00BE42F6" w:rsidP="00737A1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7A1D">
        <w:t xml:space="preserve"> </w:t>
      </w:r>
      <w:r w:rsidR="00737A1D" w:rsidRPr="00737A1D">
        <w:rPr>
          <w:rFonts w:ascii="Times New Roman" w:eastAsia="Calibri" w:hAnsi="Times New Roman" w:cs="Times New Roman"/>
          <w:sz w:val="28"/>
          <w:szCs w:val="28"/>
        </w:rPr>
        <w:t>- в установленном порядке  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9B3EB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BE42F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BE42F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 ФНС России от 18 января 2017г. №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>ММВ-8-18/3@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</w:t>
      </w:r>
      <w:r w:rsidR="009B3EB7">
        <w:rPr>
          <w:rFonts w:ascii="Times New Roman" w:hAnsi="Times New Roman" w:cs="Times New Roman"/>
          <w:sz w:val="28"/>
          <w:szCs w:val="28"/>
        </w:rPr>
        <w:t>ориальными органами ФНС России»)</w:t>
      </w:r>
      <w:r w:rsidR="009B3EB7" w:rsidRPr="009B3EB7">
        <w:rPr>
          <w:rFonts w:ascii="Times New Roman" w:hAnsi="Times New Roman" w:cs="Times New Roman"/>
          <w:sz w:val="28"/>
          <w:szCs w:val="28"/>
        </w:rPr>
        <w:t xml:space="preserve">, </w:t>
      </w:r>
      <w:r w:rsidR="009B3EB7">
        <w:rPr>
          <w:rFonts w:ascii="Times New Roman" w:hAnsi="Times New Roman" w:cs="Times New Roman"/>
          <w:sz w:val="28"/>
          <w:szCs w:val="28"/>
        </w:rPr>
        <w:t xml:space="preserve"> </w:t>
      </w:r>
      <w:r w:rsidR="009B3EB7" w:rsidRPr="009B3EB7">
        <w:rPr>
          <w:rFonts w:ascii="Times New Roman" w:hAnsi="Times New Roman" w:cs="Times New Roman"/>
          <w:sz w:val="28"/>
          <w:szCs w:val="28"/>
        </w:rPr>
        <w:t>постановлением  Правительства Российской Федерации от 29 мая 2004 г. № 257 «Об обеспечении интересов Российской Федерации как кредитора в деле о банкротстве и</w:t>
      </w:r>
      <w:proofErr w:type="gramEnd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>в процедурах банкротства, применяемых в деле о банкротстве», постановлением  Правительства Российской Федерации от 21 октября 2004 г. № 573 «О порядке и условиях финансирования процедур банкротства и отсутствующих должников», приказом 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</w:t>
      </w:r>
      <w:proofErr w:type="gramEnd"/>
      <w:r w:rsidR="009B3EB7" w:rsidRPr="009B3E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B3EB7" w:rsidRPr="009B3EB7">
        <w:rPr>
          <w:rFonts w:ascii="Times New Roman" w:hAnsi="Times New Roman" w:cs="Times New Roman"/>
          <w:sz w:val="28"/>
          <w:szCs w:val="28"/>
        </w:rPr>
        <w:t>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 приказом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  <w:proofErr w:type="gramEnd"/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BE42F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BE42F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41DD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BE42F6" w:rsidRPr="00BE42F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BE42F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676E1">
        <w:rPr>
          <w:rFonts w:ascii="Times New Roman" w:hAnsi="Times New Roman" w:cs="Times New Roman"/>
          <w:sz w:val="28"/>
          <w:szCs w:val="28"/>
        </w:rPr>
        <w:t xml:space="preserve"> не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A676E1">
        <w:rPr>
          <w:rFonts w:ascii="Times New Roman" w:hAnsi="Times New Roman" w:cs="Times New Roman"/>
          <w:sz w:val="28"/>
          <w:szCs w:val="28"/>
        </w:rPr>
        <w:t>.</w:t>
      </w:r>
      <w:r w:rsidR="00FD6110" w:rsidRPr="00A676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2D6D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A676E1">
        <w:rPr>
          <w:rFonts w:ascii="Times New Roman" w:hAnsi="Times New Roman" w:cs="Times New Roman"/>
          <w:sz w:val="28"/>
          <w:szCs w:val="28"/>
        </w:rPr>
        <w:t xml:space="preserve"> не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676E1">
        <w:rPr>
          <w:rFonts w:ascii="Times New Roman" w:hAnsi="Times New Roman" w:cs="Times New Roman"/>
          <w:sz w:val="28"/>
          <w:szCs w:val="28"/>
        </w:rPr>
        <w:t xml:space="preserve"> управленческие  и 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A676E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41DDC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D6DEA" w:rsidRPr="002D6DEA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2D6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6DEA">
        <w:rPr>
          <w:rFonts w:ascii="Times New Roman" w:hAnsi="Times New Roman" w:cs="Times New Roman"/>
          <w:b/>
          <w:sz w:val="28"/>
          <w:szCs w:val="28"/>
        </w:rPr>
        <w:t>впр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DEA" w:rsidRDefault="007A7062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2D6D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2D6DEA" w:rsidRPr="002D6DEA" w:rsidRDefault="002D6DEA" w:rsidP="002D6DEA">
      <w:pPr>
        <w:widowControl w:val="0"/>
        <w:spacing w:after="0" w:line="240" w:lineRule="auto"/>
        <w:jc w:val="both"/>
      </w:pPr>
      <w:r w:rsidRPr="002D6DEA">
        <w:t xml:space="preserve"> </w:t>
      </w:r>
      <w:r>
        <w:t xml:space="preserve">             - </w:t>
      </w:r>
      <w:r w:rsidRPr="002D6DEA">
        <w:rPr>
          <w:rFonts w:ascii="Times New Roman" w:hAnsi="Times New Roman" w:cs="Times New Roman"/>
          <w:sz w:val="28"/>
          <w:szCs w:val="28"/>
        </w:rPr>
        <w:t>протокольных решений совещаний, коллегий, проводимых управлением;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6DEA">
        <w:rPr>
          <w:rFonts w:ascii="Times New Roman" w:hAnsi="Times New Roman" w:cs="Times New Roman"/>
          <w:sz w:val="28"/>
          <w:szCs w:val="28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D6DEA">
        <w:rPr>
          <w:rFonts w:ascii="Times New Roman" w:hAnsi="Times New Roman" w:cs="Times New Roman"/>
          <w:sz w:val="28"/>
          <w:szCs w:val="28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D6DEA">
        <w:rPr>
          <w:rFonts w:ascii="Times New Roman" w:hAnsi="Times New Roman" w:cs="Times New Roman"/>
          <w:sz w:val="28"/>
          <w:szCs w:val="28"/>
        </w:rPr>
        <w:t>внесения изменений в законодательные и ведомственные нормативно-правовые акты;</w:t>
      </w:r>
    </w:p>
    <w:p w:rsidR="003B7A81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D6DEA">
        <w:rPr>
          <w:rFonts w:ascii="Times New Roman" w:hAnsi="Times New Roman" w:cs="Times New Roman"/>
          <w:sz w:val="28"/>
          <w:szCs w:val="28"/>
        </w:rPr>
        <w:t xml:space="preserve">соглашений об информационном взаимодействии со сторонними организациями по </w:t>
      </w:r>
      <w:r w:rsidR="00201DFD">
        <w:rPr>
          <w:rFonts w:ascii="Times New Roman" w:hAnsi="Times New Roman" w:cs="Times New Roman"/>
          <w:sz w:val="28"/>
          <w:szCs w:val="28"/>
        </w:rPr>
        <w:t>направлению деятельности отдела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2D6DEA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2D6D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DEA">
        <w:rPr>
          <w:rFonts w:ascii="Times New Roman" w:hAnsi="Times New Roman" w:cs="Times New Roman"/>
          <w:sz w:val="28"/>
          <w:szCs w:val="28"/>
        </w:rPr>
        <w:t>проектов:</w:t>
      </w:r>
    </w:p>
    <w:p w:rsidR="002D6DEA" w:rsidRPr="002D6DEA" w:rsidRDefault="002D6DEA" w:rsidP="002D6DEA">
      <w:pPr>
        <w:widowControl w:val="0"/>
        <w:tabs>
          <w:tab w:val="right" w:pos="10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2D6DEA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2D6DEA" w:rsidRPr="002D6DEA" w:rsidRDefault="002D6DEA" w:rsidP="002D6D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2D6DEA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D6DEA" w:rsidRPr="002D6DEA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DEA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 и</w:t>
      </w:r>
    </w:p>
    <w:p w:rsidR="003B7A81" w:rsidRPr="005E417D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2D6DE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>старшего</w:t>
      </w:r>
      <w:r w:rsidR="002D6D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2D6DEA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DB3AD5" w:rsidRPr="00DB3AD5"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>Старший</w:t>
      </w:r>
      <w:r w:rsidR="00DB3AD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A2483E">
        <w:rPr>
          <w:rFonts w:ascii="Times New Roman" w:hAnsi="Times New Roman" w:cs="Times New Roman"/>
          <w:sz w:val="28"/>
          <w:szCs w:val="28"/>
        </w:rPr>
        <w:t>бесплатно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A2483E">
        <w:rPr>
          <w:rFonts w:ascii="Times New Roman" w:hAnsi="Times New Roman" w:cs="Times New Roman"/>
          <w:sz w:val="28"/>
          <w:szCs w:val="28"/>
        </w:rPr>
        <w:t>ует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A2483E" w:rsidRPr="00B93661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DDC">
        <w:rPr>
          <w:rFonts w:ascii="Times New Roman" w:hAnsi="Times New Roman" w:cs="Times New Roman"/>
          <w:sz w:val="28"/>
          <w:szCs w:val="28"/>
        </w:rPr>
        <w:t>старшего</w:t>
      </w:r>
      <w:r w:rsidR="00A2483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2483E" w:rsidRPr="00A2483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2483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737A1D" w:rsidRDefault="00737A1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7A1D" w:rsidRDefault="00737A1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7A1D" w:rsidRDefault="00737A1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7A1D" w:rsidRDefault="00737A1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7A1D" w:rsidRPr="00737A1D" w:rsidRDefault="00737A1D" w:rsidP="00737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 отдела </w:t>
      </w:r>
    </w:p>
    <w:p w:rsidR="003B7A81" w:rsidRPr="00B93661" w:rsidRDefault="00737A1D" w:rsidP="00737A1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A1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процедур банкротства                                                     Е. В. Павлова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DDC" w:rsidRDefault="00041DDC" w:rsidP="003B7A81">
      <w:pPr>
        <w:spacing w:after="0" w:line="240" w:lineRule="auto"/>
      </w:pPr>
      <w:r>
        <w:separator/>
      </w:r>
    </w:p>
  </w:endnote>
  <w:endnote w:type="continuationSeparator" w:id="0">
    <w:p w:rsidR="00041DDC" w:rsidRDefault="00041D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DDC" w:rsidRDefault="00041DDC" w:rsidP="003B7A81">
      <w:pPr>
        <w:spacing w:after="0" w:line="240" w:lineRule="auto"/>
      </w:pPr>
      <w:r>
        <w:separator/>
      </w:r>
    </w:p>
  </w:footnote>
  <w:footnote w:type="continuationSeparator" w:id="0">
    <w:p w:rsidR="00041DDC" w:rsidRDefault="00041D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41DDC" w:rsidRPr="00B310A4" w:rsidRDefault="00041DD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07C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41DDC" w:rsidRPr="00B310A4" w:rsidRDefault="00041DDC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7064B"/>
    <w:rsid w:val="00295029"/>
    <w:rsid w:val="002B3231"/>
    <w:rsid w:val="002B51BE"/>
    <w:rsid w:val="002B7A62"/>
    <w:rsid w:val="002D1878"/>
    <w:rsid w:val="002D4283"/>
    <w:rsid w:val="002D6DEA"/>
    <w:rsid w:val="002F5B24"/>
    <w:rsid w:val="00307907"/>
    <w:rsid w:val="00313753"/>
    <w:rsid w:val="003314B0"/>
    <w:rsid w:val="00340885"/>
    <w:rsid w:val="00381C54"/>
    <w:rsid w:val="00386B15"/>
    <w:rsid w:val="003A43AB"/>
    <w:rsid w:val="003B7A81"/>
    <w:rsid w:val="003C4B94"/>
    <w:rsid w:val="003D35D8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30988"/>
    <w:rsid w:val="006618E5"/>
    <w:rsid w:val="00681090"/>
    <w:rsid w:val="00683559"/>
    <w:rsid w:val="006A44FB"/>
    <w:rsid w:val="006A4B0B"/>
    <w:rsid w:val="006A5528"/>
    <w:rsid w:val="006D1DF5"/>
    <w:rsid w:val="006E2C92"/>
    <w:rsid w:val="006E6747"/>
    <w:rsid w:val="006F140C"/>
    <w:rsid w:val="00712D9A"/>
    <w:rsid w:val="0071560A"/>
    <w:rsid w:val="00721040"/>
    <w:rsid w:val="00737A1D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07CB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3EB7"/>
    <w:rsid w:val="009B6831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44039"/>
    <w:rsid w:val="00A524EE"/>
    <w:rsid w:val="00A537B6"/>
    <w:rsid w:val="00A662C8"/>
    <w:rsid w:val="00A676E1"/>
    <w:rsid w:val="00A740EB"/>
    <w:rsid w:val="00AB3292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A51E1"/>
    <w:rsid w:val="00BB3568"/>
    <w:rsid w:val="00BB3D0B"/>
    <w:rsid w:val="00BE42F6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65E97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5100"/>
    <w:rsid w:val="00D7769A"/>
    <w:rsid w:val="00D82311"/>
    <w:rsid w:val="00DB3AD5"/>
    <w:rsid w:val="00DD1315"/>
    <w:rsid w:val="00DE6E00"/>
    <w:rsid w:val="00E01255"/>
    <w:rsid w:val="00E327F8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6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D8B8A-F404-49C9-98B5-C4879BFA9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2698</Words>
  <Characters>15383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2</cp:revision>
  <cp:lastPrinted>2017-10-25T03:37:00Z</cp:lastPrinted>
  <dcterms:created xsi:type="dcterms:W3CDTF">2017-11-13T01:45:00Z</dcterms:created>
  <dcterms:modified xsi:type="dcterms:W3CDTF">2017-11-13T01:45:00Z</dcterms:modified>
</cp:coreProperties>
</file>